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CC" w:rsidRPr="007F6ECC" w:rsidRDefault="007F6ECC" w:rsidP="007F6ECC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24"/>
        </w:rPr>
      </w:pPr>
      <w:r w:rsidRPr="007F6ECC">
        <w:rPr>
          <w:rFonts w:ascii="宋体" w:eastAsia="宋体" w:hAnsi="宋体" w:cs="宋体"/>
          <w:b/>
          <w:kern w:val="0"/>
          <w:sz w:val="32"/>
          <w:szCs w:val="24"/>
        </w:rPr>
        <w:t>关于第十四届河北省社会科学学术年会征文的通知</w:t>
      </w:r>
    </w:p>
    <w:p w:rsidR="007F6ECC" w:rsidRDefault="007F6ECC" w:rsidP="007F6EC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F6ECC" w:rsidRDefault="007F6ECC" w:rsidP="007F6EC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各高校、省直有关单位、各市社科联、各省属社会组织：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河北省社会科学学术年会作为我省社科界高水平、规模化、权威性的学术交流平台，在聚焦学术前沿、推动理论创新、提升学术研究水平、整合社科资源、服务区域经济社会发展中一直发挥着重要作用，产生了广泛而积极的影响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第十四届河北省社会科学学术年会将于2019年10月底在邯郸学院召开（具体时间另行通知）。本届学术年会的主题为：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“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守正创新——推动河北哲学社会科学繁荣发展与“四个全面”战略布局的河北实践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”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。贯彻落实中央关于加快构建中国特色哲学社会科学的要求，深入学习领会2019年两会期间习近平总书记在看望文化艺术界、社会科学界委员时的重要讲话精神，以建国70周年为契机，围绕中央“四个全面”战略布局在河北实践中的具体问题，围绕贯彻落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实习近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平总书记对河北工作的重要指示和批示精神和省委“三六八九”工作部署的具体内容展开研讨。正本清源，守正创新，汇聚全省社科界力量，凝聚梦想，呼应时代要求，担负责任使命，为党和人民述学立论，为河北经济社会高质量发展建言献策，为实现中华民族伟大复兴和时代振兴谱写新篇章。</w:t>
      </w:r>
      <w:r w:rsidRPr="007F6ECC">
        <w:rPr>
          <w:rFonts w:ascii="宋体" w:eastAsia="宋体" w:hAnsi="宋体" w:cs="宋体"/>
          <w:kern w:val="0"/>
          <w:sz w:val="24"/>
          <w:szCs w:val="24"/>
        </w:rPr>
        <w:br/>
        <w:t>为办好本届年会，即日起在全省范围内开展征文活动。年会将围绕中央“四个全面”战略布局的河北实践设“全面建成小康社会”“全面深化改革”“全面依法治国”“全面从严治党”四个专题和“中华优秀传统文化与红色文化传承”特色专题方向组织征文并展开学术交流，欢迎广大专家学者、青年学人撰写高水平学术论文，共襄盛会。现将征文有关事项通知如下：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一、征文内容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“全面建成小康社会”的河北实践：围绕精准扶贫脱贫的经验总结与对策，基层社会治理现代化，河北基本公共服务存在的突出问题，河北省就业创业支持服务体系，河北基层卫生健康服务体系建设，社会工作制度体系建设，河北教育高质量发展，乡村振兴战略实施，工业企业社区变迁，污染防治与环境保护，“互联网+”对人们生活方式与健康影响，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雄安新区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原住民与新生代及</w:t>
      </w:r>
      <w:r w:rsidRPr="007F6ECC">
        <w:rPr>
          <w:rFonts w:ascii="宋体" w:eastAsia="宋体" w:hAnsi="宋体" w:cs="宋体"/>
          <w:kern w:val="0"/>
          <w:sz w:val="24"/>
          <w:szCs w:val="24"/>
        </w:rPr>
        <w:lastRenderedPageBreak/>
        <w:t>人口流动，大数据社会治理中的数据管理与信息安全，社会养老问题等展开研讨。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“全面深化改革”的河北实践：围绕河北全面深化改革实践中的经验与创新，政府职能转变，创新行政管理方式，法治政府和服务型政府建设，河北国有企业发展，河北民营经济高质量发展，河北先进制造业和现代服务业发展，河北优化营商环境，河北培育经济增长新动能，河北健全科技创新的责任体系和推进机制，河北城乡一体化建设具体问题，河北深化农业供给侧结构性改革的实际问题，发展农村金融创新，农村基本医疗保险、大病保险、医疗救助，农地“三权分置”改革中的具体问题等问题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“全面依法治国”的河北实践：围绕建设中国特色社会主义法治体系，健全党领导全面依法治国的制度和工作机制，构建优化协调高效的政法机构职能体系，全面落实司法责任制，建设德才兼备的高素质法治工作队伍，河北完善社会治安综合治理体制机制现实问题，京津冀协同发展和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雄安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新区建设法治保障，民营经济发展司法保障，新时代依宪治国理论与实践，生态保护法律法规体系，人工智能时代的相关法律等问题展开研讨。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“全面从严治党”的河北实践：围绕新时代中国特色社会主义思想的宣传、教育，当代中国马克思主义的理论创新，马克思主义意识形态理论，完善和落实民主集中制，建设高素质专业化干部队伍，强化党的自我监督和群众监督机制，党内法规制度执行力建设，国家治理现代化背景下党的执政能力建设，高校意识形态工作融合机制的构建、加强基层党建与基层治理的体制机制，社会组织基层党组织建设，新时代党的组织路线的理论与实践研究等问题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中华优秀传统文化与红色文化传承：围绕中华优秀传统文化创造性转化、创新性发展，革命文化的继承与宣传，京津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冀文化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协同与合作，文明乡风、良好家风、淳朴民风的培育，燕赵文化、红色革命文化的挖掘与宣传，“一带一路”与中国文化，推进优秀传统文化进校园，推动文化产业高质量发展，加强文物保护利用，提高非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遗保护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传承水平，推动文化科教工作创新发展等问题展开研讨。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lastRenderedPageBreak/>
        <w:t>年会的研讨方向与内容可不局限于以上列举内容。各领域的专家学者也可围绕年会主题，自选角度并结合河北经济社会发展实际参与年会展开研讨。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二、征文要求与格式规范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1. 论文具体题目可根据年会主题自行拟定，应为尚未公开发表，具有创新性的学术论文，力争理论联系实际、突出理论创新、侧重对策研究。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2.论文正文篇幅5000字左右为宜，总字符数原则上不超过8000，其中关键词3-5个，内容提要500—1000字。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3.全文书写顺序：中文标题、英文标题、作者姓名、内容提要、关键词、正文、注释和参考文献。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4.请在文末（参考文献之后）附作者简介。作者简介在100字左右为宜，包括姓名、性别，工作单位、职务、职称、研究方向、代表成果、社会兼职、联系电话（固、移）、电子信箱等。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5.文中所用计量单位，一律按国际通用标准或国家标准，并用英文书写，如km2，kg等。文中年代、年月日、数字一律用阿拉伯数字表示。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6.引文注释采用脚注形式注明出处，以序号①，②，③……作标识，每页单独排序。正文中的注释序号统一置于包含引文的句子(有时候也可能是词或词组)或段落标点符号之内。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7. 参考文献置于文末，格式按照文后参考文献著录规则。如：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期刊文章（文献类型标识：J)，格式：[序号]主要责任者．题名[J]．刊名，年，卷（期）：起止页码。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专著（文献类型标识：M），格式：[序号]主要责任者．题名[M]．出版地：出版者，出版年．析出文献起止页码。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论文集（文献类型标识：C)中析出文献（文献类型标识：A) ，格式：[序号]析出文献主要责任者．析出文献提名[A]．论文集主要责任者（任选）．论文集题名[C]．出版地：出版年．析出文献起止页码。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三、征文出版及应用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年会组委会将组织专家对征文进行评审，大会组织专家评选优秀论文20至30篇，并给予优秀论文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作者省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社会科学发展研究课题支持，确认为“省社会科学发展研究课题——学术年会专项”鼓励其围绕此研究方向继续深入开展学术</w:t>
      </w:r>
      <w:r w:rsidRPr="007F6ECC">
        <w:rPr>
          <w:rFonts w:ascii="宋体" w:eastAsia="宋体" w:hAnsi="宋体" w:cs="宋体"/>
          <w:kern w:val="0"/>
          <w:sz w:val="24"/>
          <w:szCs w:val="24"/>
        </w:rPr>
        <w:lastRenderedPageBreak/>
        <w:t>研究。大会论文集收编论文全文40篇左右，论文摘要60篇左右供大会学术交流，但不公开出版。同时在征得作者同意后，部分优秀论文推荐至《社会科学论坛》《邯郸学院学报》公开发表。对有明显决策参考作用的论文，择优推荐给省、市相关部门和领导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四、征文截止日期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征文截至2019年9月30日，请各单位严格审核，将初审合格的论文打印稿一份，标题加盖单位科研管理部门公章，寄送至邯郸学院科研处，同时将论文电子版发送至联系人电子邮箱，邮件主题请标明“第十四届河北</w:t>
      </w:r>
      <w:bookmarkStart w:id="0" w:name="_GoBack"/>
      <w:bookmarkEnd w:id="0"/>
      <w:r w:rsidRPr="007F6ECC">
        <w:rPr>
          <w:rFonts w:ascii="宋体" w:eastAsia="宋体" w:hAnsi="宋体" w:cs="宋体"/>
          <w:kern w:val="0"/>
          <w:sz w:val="24"/>
          <w:szCs w:val="24"/>
        </w:rPr>
        <w:t>省社会科学学术年会征文”。征文中请明确标示作者具体联系方式。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五、联系方式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1.邯郸学院科研处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2.联系人： 王树民 黄楠 吉伟卓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3.联系方式：0310-6260059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  0310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-6260109</w:t>
      </w:r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4.邮箱：</w:t>
      </w:r>
      <w:hyperlink r:id="rId4" w:history="1">
        <w:r w:rsidRPr="000739E1">
          <w:rPr>
            <w:rStyle w:val="a3"/>
            <w:rFonts w:ascii="宋体" w:eastAsia="宋体" w:hAnsi="宋体" w:cs="宋体"/>
            <w:kern w:val="0"/>
            <w:sz w:val="24"/>
            <w:szCs w:val="24"/>
          </w:rPr>
          <w:t>hdxykyc001@163.com</w:t>
        </w:r>
      </w:hyperlink>
    </w:p>
    <w:p w:rsidR="007F6ECC" w:rsidRDefault="007F6ECC" w:rsidP="007F6EC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5.地址：邯郸市</w:t>
      </w:r>
      <w:proofErr w:type="gramStart"/>
      <w:r w:rsidRPr="007F6ECC">
        <w:rPr>
          <w:rFonts w:ascii="宋体" w:eastAsia="宋体" w:hAnsi="宋体" w:cs="宋体"/>
          <w:kern w:val="0"/>
          <w:sz w:val="24"/>
          <w:szCs w:val="24"/>
        </w:rPr>
        <w:t>邯</w:t>
      </w:r>
      <w:proofErr w:type="gramEnd"/>
      <w:r w:rsidRPr="007F6ECC">
        <w:rPr>
          <w:rFonts w:ascii="宋体" w:eastAsia="宋体" w:hAnsi="宋体" w:cs="宋体"/>
          <w:kern w:val="0"/>
          <w:sz w:val="24"/>
          <w:szCs w:val="24"/>
        </w:rPr>
        <w:t>山区学院北路530号 邮编：056005</w:t>
      </w:r>
    </w:p>
    <w:p w:rsidR="007F6ECC" w:rsidRDefault="007F6ECC" w:rsidP="007F6EC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F6ECC" w:rsidRDefault="007F6ECC" w:rsidP="007F6ECC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  河北省社会科学院</w:t>
      </w:r>
    </w:p>
    <w:p w:rsidR="007F6ECC" w:rsidRDefault="007F6ECC" w:rsidP="007F6ECC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河北省社会科学界联合会</w:t>
      </w:r>
    </w:p>
    <w:p w:rsidR="007F6ECC" w:rsidRDefault="007F6ECC" w:rsidP="007F6ECC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      邯郸学院</w:t>
      </w:r>
    </w:p>
    <w:p w:rsidR="007F6ECC" w:rsidRPr="007F6ECC" w:rsidRDefault="007F6ECC" w:rsidP="007F6ECC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7F6ECC">
        <w:rPr>
          <w:rFonts w:ascii="宋体" w:eastAsia="宋体" w:hAnsi="宋体" w:cs="宋体"/>
          <w:kern w:val="0"/>
          <w:sz w:val="24"/>
          <w:szCs w:val="24"/>
        </w:rPr>
        <w:t>二零一九年八月一日</w:t>
      </w:r>
    </w:p>
    <w:p w:rsidR="00B6552B" w:rsidRPr="007F6ECC" w:rsidRDefault="00B6552B" w:rsidP="007F6ECC">
      <w:pPr>
        <w:spacing w:line="360" w:lineRule="auto"/>
      </w:pPr>
    </w:p>
    <w:sectPr w:rsidR="00B6552B" w:rsidRPr="007F6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CC"/>
    <w:rsid w:val="007F6ECC"/>
    <w:rsid w:val="009068F7"/>
    <w:rsid w:val="00AF5DBE"/>
    <w:rsid w:val="00B6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3761D-AED9-4569-9A27-461FE7D8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6E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dxykyc00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zhjy</dc:creator>
  <cp:keywords/>
  <dc:description/>
  <cp:lastModifiedBy>zhjy</cp:lastModifiedBy>
  <cp:revision>2</cp:revision>
  <dcterms:created xsi:type="dcterms:W3CDTF">2019-08-21T00:46:00Z</dcterms:created>
  <dcterms:modified xsi:type="dcterms:W3CDTF">2019-08-21T01:14:00Z</dcterms:modified>
</cp:coreProperties>
</file>